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8334"/>
      </w:tblGrid>
      <w:tr w:rsidR="002F6113" w14:paraId="386433BF" w14:textId="77777777" w:rsidTr="00971B0E">
        <w:tc>
          <w:tcPr>
            <w:tcW w:w="2122" w:type="dxa"/>
          </w:tcPr>
          <w:p w14:paraId="62C048B1" w14:textId="77777777" w:rsidR="002F6113" w:rsidRPr="001128E4" w:rsidRDefault="002F6113" w:rsidP="00971B0E">
            <w:pPr>
              <w:rPr>
                <w:rFonts w:ascii="Helvetica" w:hAnsi="Helvetica"/>
              </w:rPr>
            </w:pPr>
          </w:p>
          <w:p w14:paraId="05B18BAA" w14:textId="77777777" w:rsidR="002F6113" w:rsidRPr="001128E4" w:rsidRDefault="002F6113" w:rsidP="00971B0E">
            <w:pPr>
              <w:jc w:val="center"/>
              <w:rPr>
                <w:rFonts w:ascii="Helvetica" w:hAnsi="Helvetica"/>
              </w:rPr>
            </w:pPr>
            <w:r w:rsidRPr="001128E4">
              <w:rPr>
                <w:rFonts w:ascii="Helvetica" w:hAnsi="Helvetica"/>
                <w:noProof/>
              </w:rPr>
              <w:drawing>
                <wp:inline distT="0" distB="0" distL="0" distR="0" wp14:anchorId="7721F3A2" wp14:editId="6C8C9877">
                  <wp:extent cx="931122" cy="931122"/>
                  <wp:effectExtent l="0" t="0" r="0" b="0"/>
                  <wp:docPr id="1370445206" name="Picture 1" descr="A green circle with white text and black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45206" name="Picture 1" descr="A green circle with white text and black house&#10;&#10;Description automatically generated"/>
                          <pic:cNvPicPr/>
                        </pic:nvPicPr>
                        <pic:blipFill>
                          <a:blip r:embed="rId4"/>
                          <a:stretch>
                            <a:fillRect/>
                          </a:stretch>
                        </pic:blipFill>
                        <pic:spPr>
                          <a:xfrm>
                            <a:off x="0" y="0"/>
                            <a:ext cx="977225" cy="977225"/>
                          </a:xfrm>
                          <a:prstGeom prst="rect">
                            <a:avLst/>
                          </a:prstGeom>
                        </pic:spPr>
                      </pic:pic>
                    </a:graphicData>
                  </a:graphic>
                </wp:inline>
              </w:drawing>
            </w:r>
          </w:p>
          <w:p w14:paraId="0747B8AD" w14:textId="77777777" w:rsidR="002F6113" w:rsidRPr="001128E4" w:rsidRDefault="002F6113" w:rsidP="00971B0E">
            <w:pPr>
              <w:rPr>
                <w:rFonts w:ascii="Helvetica" w:hAnsi="Helvetica"/>
              </w:rPr>
            </w:pPr>
          </w:p>
        </w:tc>
        <w:tc>
          <w:tcPr>
            <w:tcW w:w="8334" w:type="dxa"/>
          </w:tcPr>
          <w:p w14:paraId="082AD8B5" w14:textId="77777777" w:rsidR="002F6113" w:rsidRDefault="002F6113" w:rsidP="00971B0E">
            <w:pPr>
              <w:rPr>
                <w:rFonts w:ascii="Helvetica" w:hAnsi="Helvetica"/>
              </w:rPr>
            </w:pPr>
          </w:p>
          <w:p w14:paraId="25AFBDD6" w14:textId="00BDB08E" w:rsidR="002F6113" w:rsidRPr="001128E4" w:rsidRDefault="002F6113" w:rsidP="00971B0E">
            <w:pPr>
              <w:rPr>
                <w:rFonts w:ascii="Helvetica" w:hAnsi="Helvetica"/>
              </w:rPr>
            </w:pPr>
            <w:r>
              <w:rPr>
                <w:rFonts w:ascii="Helvetica" w:hAnsi="Helvetica"/>
              </w:rPr>
              <w:t>An Introduction to drawing with pastels at</w:t>
            </w:r>
          </w:p>
          <w:p w14:paraId="79EFB6EF" w14:textId="7B1FA77B" w:rsidR="002F6113" w:rsidRPr="002F6113" w:rsidRDefault="002F6113" w:rsidP="00971B0E">
            <w:pPr>
              <w:rPr>
                <w:rFonts w:ascii="Helvetica" w:hAnsi="Helvetica"/>
                <w:b/>
                <w:bCs/>
                <w:sz w:val="56"/>
                <w:szCs w:val="56"/>
              </w:rPr>
            </w:pPr>
            <w:r w:rsidRPr="001128E4">
              <w:rPr>
                <w:rFonts w:ascii="Helvetica" w:hAnsi="Helvetica"/>
                <w:b/>
                <w:bCs/>
                <w:sz w:val="56"/>
                <w:szCs w:val="56"/>
              </w:rPr>
              <w:t>Nantclwyd y Dre</w:t>
            </w:r>
            <w:r>
              <w:rPr>
                <w:rFonts w:ascii="Helvetica" w:hAnsi="Helvetica"/>
                <w:b/>
                <w:bCs/>
                <w:sz w:val="56"/>
                <w:szCs w:val="56"/>
              </w:rPr>
              <w:t xml:space="preserve"> Ruthin</w:t>
            </w:r>
          </w:p>
          <w:p w14:paraId="66D7E924" w14:textId="20E2BA96" w:rsidR="002F6113" w:rsidRPr="002F6113" w:rsidRDefault="002F6113" w:rsidP="00971B0E">
            <w:pPr>
              <w:rPr>
                <w:rFonts w:ascii="Helvetica" w:hAnsi="Helvetica"/>
              </w:rPr>
            </w:pPr>
            <w:r w:rsidRPr="002F6113">
              <w:rPr>
                <w:rFonts w:ascii="Helvetica" w:hAnsi="Helvetica"/>
              </w:rPr>
              <w:t>With artist Martin Kaye</w:t>
            </w:r>
          </w:p>
          <w:p w14:paraId="7C49DB04" w14:textId="27087FBA" w:rsidR="002F6113" w:rsidRPr="001128E4" w:rsidRDefault="002F6113" w:rsidP="00971B0E">
            <w:pPr>
              <w:rPr>
                <w:rFonts w:ascii="Helvetica" w:hAnsi="Helvetica"/>
                <w:b/>
                <w:bCs/>
              </w:rPr>
            </w:pPr>
            <w:r>
              <w:rPr>
                <w:rFonts w:ascii="Helvetica" w:hAnsi="Helvetica"/>
                <w:b/>
                <w:bCs/>
              </w:rPr>
              <w:t xml:space="preserve">Saturday 5th April </w:t>
            </w:r>
            <w:r w:rsidRPr="001128E4">
              <w:rPr>
                <w:rFonts w:ascii="Helvetica" w:hAnsi="Helvetica"/>
                <w:b/>
                <w:bCs/>
              </w:rPr>
              <w:t>202</w:t>
            </w:r>
            <w:r>
              <w:rPr>
                <w:rFonts w:ascii="Helvetica" w:hAnsi="Helvetica"/>
                <w:b/>
                <w:bCs/>
              </w:rPr>
              <w:t>5</w:t>
            </w:r>
            <w:r w:rsidRPr="001128E4">
              <w:rPr>
                <w:rFonts w:ascii="Helvetica" w:hAnsi="Helvetica"/>
                <w:b/>
                <w:bCs/>
              </w:rPr>
              <w:t xml:space="preserve"> 10:</w:t>
            </w:r>
            <w:r>
              <w:rPr>
                <w:rFonts w:ascii="Helvetica" w:hAnsi="Helvetica"/>
                <w:b/>
                <w:bCs/>
              </w:rPr>
              <w:t>3</w:t>
            </w:r>
            <w:r w:rsidRPr="001128E4">
              <w:rPr>
                <w:rFonts w:ascii="Helvetica" w:hAnsi="Helvetica"/>
                <w:b/>
                <w:bCs/>
              </w:rPr>
              <w:t>0am to 16:3</w:t>
            </w:r>
            <w:r w:rsidR="0017603A">
              <w:rPr>
                <w:rFonts w:ascii="Helvetica" w:hAnsi="Helvetica"/>
                <w:b/>
                <w:bCs/>
              </w:rPr>
              <w:t>0</w:t>
            </w:r>
            <w:r w:rsidRPr="001128E4">
              <w:rPr>
                <w:rFonts w:ascii="Helvetica" w:hAnsi="Helvetica"/>
                <w:b/>
                <w:bCs/>
              </w:rPr>
              <w:t>pm</w:t>
            </w:r>
          </w:p>
        </w:tc>
      </w:tr>
    </w:tbl>
    <w:p w14:paraId="1F3B6B27" w14:textId="77777777" w:rsidR="00EA1CF4" w:rsidRPr="005A1DFB" w:rsidRDefault="00EA1CF4">
      <w:pPr>
        <w:rPr>
          <w:rFonts w:ascii="Helvetica" w:hAnsi="Helvetica"/>
        </w:rPr>
      </w:pPr>
    </w:p>
    <w:p w14:paraId="4D227D75" w14:textId="77777777" w:rsidR="005E6A9F" w:rsidRDefault="002F6113" w:rsidP="005A1DFB">
      <w:pPr>
        <w:jc w:val="both"/>
        <w:rPr>
          <w:rFonts w:ascii="Helvetica" w:hAnsi="Helvetica"/>
        </w:rPr>
      </w:pPr>
      <w:r w:rsidRPr="005A1DFB">
        <w:rPr>
          <w:rFonts w:ascii="Helvetica" w:hAnsi="Helvetica"/>
        </w:rPr>
        <w:t xml:space="preserve">This workshop </w:t>
      </w:r>
      <w:r w:rsidR="005A1DFB">
        <w:rPr>
          <w:rFonts w:ascii="Helvetica" w:hAnsi="Helvetica"/>
        </w:rPr>
        <w:t>will provide</w:t>
      </w:r>
      <w:r w:rsidRPr="005A1DFB">
        <w:rPr>
          <w:rFonts w:ascii="Helvetica" w:hAnsi="Helvetica"/>
        </w:rPr>
        <w:t xml:space="preserve"> a great opportunity</w:t>
      </w:r>
      <w:r w:rsidR="005E6A9F">
        <w:rPr>
          <w:rFonts w:ascii="Helvetica" w:hAnsi="Helvetica"/>
        </w:rPr>
        <w:t xml:space="preserve"> for you</w:t>
      </w:r>
      <w:r w:rsidRPr="005A1DFB">
        <w:rPr>
          <w:rFonts w:ascii="Helvetica" w:hAnsi="Helvetica"/>
        </w:rPr>
        <w:t xml:space="preserve"> to observe the period artefact</w:t>
      </w:r>
      <w:r w:rsidR="005A1DFB">
        <w:rPr>
          <w:rFonts w:ascii="Helvetica" w:hAnsi="Helvetica"/>
        </w:rPr>
        <w:t>s</w:t>
      </w:r>
      <w:r w:rsidRPr="005A1DFB">
        <w:rPr>
          <w:rFonts w:ascii="Helvetica" w:hAnsi="Helvetica"/>
        </w:rPr>
        <w:t xml:space="preserve"> and furnishings at Nantclwyd y Dre </w:t>
      </w:r>
      <w:r w:rsidR="005A1DFB">
        <w:rPr>
          <w:rFonts w:ascii="Helvetica" w:hAnsi="Helvetica"/>
        </w:rPr>
        <w:t>allow</w:t>
      </w:r>
      <w:r w:rsidR="005E6A9F">
        <w:rPr>
          <w:rFonts w:ascii="Helvetica" w:hAnsi="Helvetica"/>
        </w:rPr>
        <w:t>ing</w:t>
      </w:r>
      <w:r w:rsidR="005A1DFB">
        <w:rPr>
          <w:rFonts w:ascii="Helvetica" w:hAnsi="Helvetica"/>
        </w:rPr>
        <w:t xml:space="preserve"> for</w:t>
      </w:r>
      <w:r w:rsidRPr="005A1DFB">
        <w:rPr>
          <w:rFonts w:ascii="Helvetica" w:hAnsi="Helvetica"/>
        </w:rPr>
        <w:t xml:space="preserve"> some quality time in this wonderful historic town house. </w:t>
      </w:r>
    </w:p>
    <w:p w14:paraId="169EA0BA" w14:textId="589E54A7" w:rsidR="002F6113" w:rsidRPr="005A1DFB" w:rsidRDefault="002F6113" w:rsidP="005A1DFB">
      <w:pPr>
        <w:jc w:val="both"/>
        <w:rPr>
          <w:rFonts w:ascii="Helvetica" w:hAnsi="Helvetica"/>
        </w:rPr>
      </w:pPr>
      <w:r w:rsidRPr="005A1DFB">
        <w:rPr>
          <w:rFonts w:ascii="Helvetica" w:hAnsi="Helvetica"/>
        </w:rPr>
        <w:t xml:space="preserve">Nantclwyd House is the oldest </w:t>
      </w:r>
      <w:r w:rsidR="005A1DFB" w:rsidRPr="005A1DFB">
        <w:rPr>
          <w:rFonts w:ascii="Helvetica" w:hAnsi="Helvetica"/>
        </w:rPr>
        <w:t>timber-framed town house in Wales. Parts of the current structure were begun in 1435, but there is evidence of occupation on this site dating back to the Roman period.</w:t>
      </w:r>
    </w:p>
    <w:p w14:paraId="4660A5CD" w14:textId="5C8B73E3" w:rsidR="005A1DFB" w:rsidRDefault="005A1DFB" w:rsidP="005A1DFB">
      <w:pPr>
        <w:rPr>
          <w:rFonts w:ascii="Helvetica" w:hAnsi="Helvetica"/>
        </w:rPr>
      </w:pPr>
      <w:r>
        <w:rPr>
          <w:rFonts w:ascii="Helvetica" w:hAnsi="Helvetica"/>
        </w:rPr>
        <w:t xml:space="preserve">Refreshments will be available throughout the day, but you will need to bring a packed lunch / </w:t>
      </w:r>
      <w:r w:rsidRPr="00BF2E68">
        <w:rPr>
          <w:rFonts w:ascii="Helvetica" w:hAnsi="Helvetica"/>
          <w:i/>
          <w:iCs/>
        </w:rPr>
        <w:t>or you can go out into Ruthin to buy a quick lunch.</w:t>
      </w:r>
      <w:r>
        <w:rPr>
          <w:rFonts w:ascii="Helvetica" w:hAnsi="Helvetica"/>
        </w:rPr>
        <w:t xml:space="preserve"> The house is very central with St Peter’s Square being just a few seconds walk away.</w:t>
      </w:r>
    </w:p>
    <w:p w14:paraId="05B55C40" w14:textId="77777777" w:rsidR="005A1DFB" w:rsidRDefault="005A1DFB" w:rsidP="005A1DFB">
      <w:pPr>
        <w:jc w:val="both"/>
      </w:pPr>
    </w:p>
    <w:p w14:paraId="26C05796" w14:textId="0BB6E1B8" w:rsidR="005A1DFB" w:rsidRPr="00BF2E68" w:rsidRDefault="005A1DFB" w:rsidP="005A1DFB">
      <w:pPr>
        <w:rPr>
          <w:rFonts w:ascii="Helvetica" w:hAnsi="Helvetica"/>
          <w:b/>
          <w:bCs/>
        </w:rPr>
      </w:pPr>
      <w:r>
        <w:rPr>
          <w:rFonts w:ascii="Helvetica" w:hAnsi="Helvetica"/>
          <w:b/>
          <w:bCs/>
        </w:rPr>
        <w:t xml:space="preserve">Workshop </w:t>
      </w:r>
      <w:r w:rsidRPr="00BF2E68">
        <w:rPr>
          <w:rFonts w:ascii="Helvetica" w:hAnsi="Helvetica"/>
          <w:b/>
          <w:bCs/>
        </w:rPr>
        <w:t>Programme:</w:t>
      </w:r>
    </w:p>
    <w:p w14:paraId="3BECD3C2" w14:textId="563B0D27" w:rsidR="005A1DFB" w:rsidRPr="00BF2E68" w:rsidRDefault="005A1DFB" w:rsidP="005A1DFB">
      <w:pPr>
        <w:rPr>
          <w:rFonts w:ascii="Helvetica" w:hAnsi="Helvetica"/>
          <w:i/>
          <w:iCs/>
        </w:rPr>
      </w:pPr>
      <w:r w:rsidRPr="00BF2E68">
        <w:rPr>
          <w:rFonts w:ascii="Helvetica" w:hAnsi="Helvetica"/>
          <w:i/>
          <w:iCs/>
        </w:rPr>
        <w:t>We will start promptly at 10:</w:t>
      </w:r>
      <w:r>
        <w:rPr>
          <w:rFonts w:ascii="Helvetica" w:hAnsi="Helvetica"/>
          <w:i/>
          <w:iCs/>
        </w:rPr>
        <w:t>3</w:t>
      </w:r>
      <w:r w:rsidRPr="00BF2E68">
        <w:rPr>
          <w:rFonts w:ascii="Helvetica" w:hAnsi="Helvetica"/>
          <w:i/>
          <w:iCs/>
        </w:rPr>
        <w:t xml:space="preserve">0am so please arrange to arrive a few minutes before. </w:t>
      </w:r>
      <w:r>
        <w:rPr>
          <w:rFonts w:ascii="Helvetica" w:hAnsi="Helvetica"/>
          <w:i/>
          <w:iCs/>
        </w:rPr>
        <w:t>For this workshop we will be working entirely within the main house</w:t>
      </w:r>
      <w:r w:rsidRPr="00BF2E68">
        <w:rPr>
          <w:rFonts w:ascii="Helvetica" w:hAnsi="Helvetica"/>
          <w:i/>
          <w:iCs/>
        </w:rPr>
        <w:t>.</w:t>
      </w:r>
    </w:p>
    <w:p w14:paraId="07849125" w14:textId="77777777" w:rsidR="005A1DFB" w:rsidRPr="00C345AF" w:rsidRDefault="005A1DFB" w:rsidP="005A1DFB">
      <w:pPr>
        <w:rPr>
          <w:rFonts w:ascii="Helvetica" w:hAnsi="Helvetica"/>
          <w:b/>
          <w:bCs/>
        </w:rPr>
      </w:pPr>
      <w:r w:rsidRPr="00C345AF">
        <w:rPr>
          <w:rFonts w:ascii="Helvetica" w:hAnsi="Helvetica"/>
          <w:b/>
          <w:bCs/>
        </w:rPr>
        <w:t>Welcome</w:t>
      </w:r>
    </w:p>
    <w:p w14:paraId="03C0FFDA" w14:textId="73C62D85" w:rsidR="005A1DFB" w:rsidRDefault="005A1DFB" w:rsidP="005A1DFB">
      <w:pPr>
        <w:rPr>
          <w:rFonts w:ascii="Helvetica" w:hAnsi="Helvetica"/>
        </w:rPr>
      </w:pPr>
      <w:r w:rsidRPr="00BF2E68">
        <w:rPr>
          <w:rFonts w:ascii="Helvetica" w:hAnsi="Helvetica"/>
          <w:b/>
          <w:bCs/>
        </w:rPr>
        <w:t>Session 1:</w:t>
      </w:r>
      <w:r>
        <w:rPr>
          <w:rFonts w:ascii="Helvetica" w:hAnsi="Helvetica"/>
        </w:rPr>
        <w:t xml:space="preserve"> Introducing pastels – exploring how they blend the range of marks and effects that can be made on different coloured papers.</w:t>
      </w:r>
    </w:p>
    <w:p w14:paraId="1E2405A5" w14:textId="77777777" w:rsidR="005A1DFB" w:rsidRPr="00C345AF" w:rsidRDefault="005A1DFB" w:rsidP="005A1DFB">
      <w:pPr>
        <w:rPr>
          <w:rFonts w:ascii="Helvetica" w:hAnsi="Helvetica"/>
          <w:b/>
          <w:bCs/>
          <w:i/>
          <w:iCs/>
        </w:rPr>
      </w:pPr>
      <w:r w:rsidRPr="00C345AF">
        <w:rPr>
          <w:rFonts w:ascii="Helvetica" w:hAnsi="Helvetica"/>
          <w:b/>
          <w:bCs/>
          <w:i/>
          <w:iCs/>
        </w:rPr>
        <w:t>Break</w:t>
      </w:r>
    </w:p>
    <w:p w14:paraId="66F94E4D" w14:textId="2BFF7CA5" w:rsidR="005A1DFB" w:rsidRDefault="005A1DFB" w:rsidP="005A1DFB">
      <w:pPr>
        <w:rPr>
          <w:rFonts w:ascii="Helvetica" w:hAnsi="Helvetica"/>
        </w:rPr>
      </w:pPr>
      <w:r w:rsidRPr="00BF2E68">
        <w:rPr>
          <w:rFonts w:ascii="Helvetica" w:hAnsi="Helvetica"/>
          <w:b/>
          <w:bCs/>
        </w:rPr>
        <w:t>Session 2:</w:t>
      </w:r>
      <w:r>
        <w:rPr>
          <w:rFonts w:ascii="Helvetica" w:hAnsi="Helvetica"/>
        </w:rPr>
        <w:t xml:space="preserve"> </w:t>
      </w:r>
      <w:r w:rsidR="002C314D">
        <w:rPr>
          <w:rFonts w:ascii="Helvetica" w:hAnsi="Helvetica"/>
        </w:rPr>
        <w:t>Exploring tone to create light and shadow, describing texture and creating depth</w:t>
      </w:r>
    </w:p>
    <w:p w14:paraId="053DC521" w14:textId="4EE3EBF4" w:rsidR="005A1DFB" w:rsidRDefault="005A1DFB" w:rsidP="005A1DFB">
      <w:pPr>
        <w:rPr>
          <w:rFonts w:ascii="Helvetica" w:hAnsi="Helvetica"/>
        </w:rPr>
      </w:pPr>
      <w:r w:rsidRPr="00BF2E68">
        <w:rPr>
          <w:rFonts w:ascii="Helvetica" w:hAnsi="Helvetica"/>
          <w:b/>
          <w:bCs/>
        </w:rPr>
        <w:t>Session 3:</w:t>
      </w:r>
      <w:r>
        <w:rPr>
          <w:rFonts w:ascii="Helvetica" w:hAnsi="Helvetica"/>
        </w:rPr>
        <w:t xml:space="preserve"> Exploring </w:t>
      </w:r>
      <w:r w:rsidR="002C314D">
        <w:rPr>
          <w:rFonts w:ascii="Helvetica" w:hAnsi="Helvetica"/>
        </w:rPr>
        <w:t>aspects of composition, illustration mapping and balance.</w:t>
      </w:r>
    </w:p>
    <w:p w14:paraId="2DC03EB5" w14:textId="77777777" w:rsidR="005A1DFB" w:rsidRDefault="005A1DFB" w:rsidP="005A1DFB">
      <w:pPr>
        <w:rPr>
          <w:rFonts w:ascii="Helvetica" w:hAnsi="Helvetica"/>
        </w:rPr>
      </w:pPr>
      <w:r w:rsidRPr="00C345AF">
        <w:rPr>
          <w:rFonts w:ascii="Helvetica" w:hAnsi="Helvetica"/>
          <w:b/>
          <w:bCs/>
          <w:i/>
          <w:iCs/>
        </w:rPr>
        <w:t>Lunch</w:t>
      </w:r>
      <w:r>
        <w:rPr>
          <w:rFonts w:ascii="Helvetica" w:hAnsi="Helvetica"/>
        </w:rPr>
        <w:t xml:space="preserve"> (about 45 minutes)</w:t>
      </w:r>
    </w:p>
    <w:p w14:paraId="433276AD" w14:textId="5290E0EA" w:rsidR="005A1DFB" w:rsidRDefault="005A1DFB" w:rsidP="005A1DFB">
      <w:pPr>
        <w:rPr>
          <w:rFonts w:ascii="Helvetica" w:hAnsi="Helvetica"/>
        </w:rPr>
      </w:pPr>
      <w:r w:rsidRPr="00C345AF">
        <w:rPr>
          <w:rFonts w:ascii="Helvetica" w:hAnsi="Helvetica"/>
          <w:b/>
          <w:bCs/>
        </w:rPr>
        <w:t>Session 4:</w:t>
      </w:r>
      <w:r>
        <w:rPr>
          <w:rFonts w:ascii="Helvetica" w:hAnsi="Helvetica"/>
        </w:rPr>
        <w:t xml:space="preserve"> Beginning an observational drawing</w:t>
      </w:r>
      <w:r w:rsidR="002C314D">
        <w:rPr>
          <w:rFonts w:ascii="Helvetica" w:hAnsi="Helvetica"/>
        </w:rPr>
        <w:t xml:space="preserve"> to create a still life composition.</w:t>
      </w:r>
    </w:p>
    <w:p w14:paraId="01FFAB49" w14:textId="77777777" w:rsidR="005A1DFB" w:rsidRPr="00C345AF" w:rsidRDefault="005A1DFB" w:rsidP="005A1DFB">
      <w:pPr>
        <w:rPr>
          <w:rFonts w:ascii="Helvetica" w:hAnsi="Helvetica"/>
          <w:b/>
          <w:bCs/>
          <w:i/>
          <w:iCs/>
        </w:rPr>
      </w:pPr>
      <w:r w:rsidRPr="00C345AF">
        <w:rPr>
          <w:rFonts w:ascii="Helvetica" w:hAnsi="Helvetica"/>
          <w:b/>
          <w:bCs/>
          <w:i/>
          <w:iCs/>
        </w:rPr>
        <w:t>Break</w:t>
      </w:r>
    </w:p>
    <w:p w14:paraId="485ABA3A" w14:textId="1B115A82" w:rsidR="005A1DFB" w:rsidRDefault="005A1DFB" w:rsidP="005A1DFB">
      <w:pPr>
        <w:rPr>
          <w:rFonts w:ascii="Helvetica" w:hAnsi="Helvetica"/>
        </w:rPr>
      </w:pPr>
      <w:r w:rsidRPr="00C345AF">
        <w:rPr>
          <w:rFonts w:ascii="Helvetica" w:hAnsi="Helvetica"/>
          <w:b/>
          <w:bCs/>
        </w:rPr>
        <w:t>Session 5:</w:t>
      </w:r>
      <w:r>
        <w:rPr>
          <w:rFonts w:ascii="Helvetica" w:hAnsi="Helvetica"/>
        </w:rPr>
        <w:t xml:space="preserve"> Developing our observational drawings and end of session sharing</w:t>
      </w:r>
      <w:r w:rsidR="002C314D">
        <w:rPr>
          <w:rFonts w:ascii="Helvetica" w:hAnsi="Helvetica"/>
        </w:rPr>
        <w:t>.</w:t>
      </w:r>
    </w:p>
    <w:p w14:paraId="5BA73171" w14:textId="77777777" w:rsidR="005A1DFB" w:rsidRDefault="005A1DFB" w:rsidP="005A1DFB">
      <w:pPr>
        <w:rPr>
          <w:rFonts w:ascii="Helvetica" w:hAnsi="Helvetica"/>
        </w:rPr>
      </w:pPr>
      <w:r w:rsidRPr="005A2806">
        <w:rPr>
          <w:rFonts w:ascii="Helvetica" w:hAnsi="Helvetica"/>
          <w:b/>
          <w:bCs/>
        </w:rPr>
        <w:t>Close:</w:t>
      </w:r>
      <w:r>
        <w:rPr>
          <w:rFonts w:ascii="Helvetica" w:hAnsi="Helvetica"/>
        </w:rPr>
        <w:t xml:space="preserve"> 4:30pm</w:t>
      </w:r>
    </w:p>
    <w:p w14:paraId="7330808B" w14:textId="77777777" w:rsidR="005A1DFB" w:rsidRDefault="005A1DFB" w:rsidP="005A1DFB">
      <w:pPr>
        <w:jc w:val="both"/>
      </w:pPr>
    </w:p>
    <w:p w14:paraId="57E74637" w14:textId="0582D727" w:rsidR="002C314D" w:rsidRDefault="002C314D" w:rsidP="002C314D">
      <w:pPr>
        <w:jc w:val="both"/>
        <w:rPr>
          <w:rFonts w:ascii="Helvetica" w:hAnsi="Helvetica"/>
          <w:b/>
          <w:bCs/>
        </w:rPr>
      </w:pPr>
      <w:r>
        <w:rPr>
          <w:rFonts w:ascii="Helvetica" w:hAnsi="Helvetica"/>
          <w:b/>
          <w:bCs/>
        </w:rPr>
        <w:t>Workshop Costs</w:t>
      </w:r>
    </w:p>
    <w:p w14:paraId="47F20368" w14:textId="47009AC7" w:rsidR="002C314D" w:rsidRDefault="005E6A9F" w:rsidP="002C314D">
      <w:pPr>
        <w:jc w:val="both"/>
        <w:rPr>
          <w:rFonts w:ascii="Helvetica" w:hAnsi="Helvetica"/>
        </w:rPr>
      </w:pPr>
      <w:r>
        <w:rPr>
          <w:rFonts w:ascii="Helvetica" w:hAnsi="Helvetica"/>
        </w:rPr>
        <w:t>The w</w:t>
      </w:r>
      <w:r w:rsidR="002C314D">
        <w:rPr>
          <w:rFonts w:ascii="Helvetica" w:hAnsi="Helvetica"/>
        </w:rPr>
        <w:t>orkshop cost</w:t>
      </w:r>
      <w:r>
        <w:rPr>
          <w:rFonts w:ascii="Helvetica" w:hAnsi="Helvetica"/>
        </w:rPr>
        <w:t>s</w:t>
      </w:r>
      <w:r w:rsidR="002C314D">
        <w:rPr>
          <w:rFonts w:ascii="Helvetica" w:hAnsi="Helvetica"/>
        </w:rPr>
        <w:t xml:space="preserve"> £40 per person</w:t>
      </w:r>
      <w:r>
        <w:rPr>
          <w:rFonts w:ascii="Helvetica" w:hAnsi="Helvetica"/>
        </w:rPr>
        <w:t xml:space="preserve">. Payment must be made in advance to guarantee a place. Early booking is advisable as there are only ten places on this course. </w:t>
      </w:r>
      <w:r w:rsidR="002C314D">
        <w:rPr>
          <w:rFonts w:ascii="Helvetica" w:hAnsi="Helvetica"/>
        </w:rPr>
        <w:t>All the materials required for the day will be provided.</w:t>
      </w:r>
      <w:r>
        <w:rPr>
          <w:rFonts w:ascii="Helvetica" w:hAnsi="Helvetica"/>
        </w:rPr>
        <w:t xml:space="preserve"> Payments are to be made by digital transfer using the details below:</w:t>
      </w:r>
    </w:p>
    <w:p w14:paraId="0113874E" w14:textId="77777777" w:rsidR="005E6A9F" w:rsidRDefault="005E6A9F" w:rsidP="002C314D">
      <w:pPr>
        <w:jc w:val="both"/>
        <w:rPr>
          <w:rFonts w:ascii="Helvetica" w:hAnsi="Helvetica"/>
        </w:rPr>
      </w:pPr>
    </w:p>
    <w:p w14:paraId="1865312E" w14:textId="3F33D5D5" w:rsidR="005E6A9F" w:rsidRPr="005E6A9F" w:rsidRDefault="005E6A9F" w:rsidP="005E6A9F">
      <w:pPr>
        <w:widowControl w:val="0"/>
        <w:autoSpaceDE w:val="0"/>
        <w:autoSpaceDN w:val="0"/>
        <w:adjustRightInd w:val="0"/>
        <w:rPr>
          <w:rFonts w:ascii="Helvetica" w:hAnsi="Helvetica" w:cs="Helvetica"/>
          <w:b/>
          <w:color w:val="000000"/>
          <w:highlight w:val="yellow"/>
          <w:lang w:val="en-US"/>
        </w:rPr>
      </w:pPr>
      <w:r>
        <w:rPr>
          <w:rFonts w:ascii="Helvetica" w:hAnsi="Helvetica"/>
        </w:rPr>
        <w:t xml:space="preserve">Martin Kaye Artist </w:t>
      </w:r>
      <w:r>
        <w:rPr>
          <w:rFonts w:ascii="Helvetica" w:hAnsi="Helvetica"/>
        </w:rPr>
        <w:tab/>
        <w:t xml:space="preserve">Lloyds Bank </w:t>
      </w:r>
      <w:r w:rsidRPr="005E6A9F">
        <w:rPr>
          <w:rFonts w:ascii="Helvetica" w:hAnsi="Helvetica"/>
          <w:b/>
          <w:bCs/>
          <w:highlight w:val="yellow"/>
        </w:rPr>
        <w:t>Account No:</w:t>
      </w:r>
      <w:r w:rsidRPr="005E6A9F">
        <w:rPr>
          <w:rFonts w:ascii="Helvetica" w:hAnsi="Helvetica"/>
          <w:highlight w:val="yellow"/>
        </w:rPr>
        <w:t xml:space="preserve"> </w:t>
      </w:r>
      <w:r w:rsidRPr="005E6A9F">
        <w:rPr>
          <w:rFonts w:ascii="Helvetica" w:hAnsi="Helvetica" w:cs="Helvetica"/>
          <w:b/>
          <w:color w:val="000000"/>
          <w:highlight w:val="yellow"/>
          <w:lang w:val="en-US"/>
        </w:rPr>
        <w:t>26995160</w:t>
      </w:r>
      <w:r w:rsidRPr="005E6A9F">
        <w:rPr>
          <w:rFonts w:ascii="Helvetica" w:hAnsi="Helvetica" w:cs="Helvetica"/>
          <w:b/>
          <w:color w:val="000000"/>
          <w:highlight w:val="yellow"/>
          <w:lang w:val="en-US"/>
        </w:rPr>
        <w:tab/>
        <w:t>Sort Code</w:t>
      </w:r>
      <w:r>
        <w:rPr>
          <w:rFonts w:ascii="Helvetica" w:hAnsi="Helvetica" w:cs="Helvetica"/>
          <w:b/>
          <w:color w:val="000000"/>
          <w:highlight w:val="yellow"/>
          <w:lang w:val="en-US"/>
        </w:rPr>
        <w:t>:</w:t>
      </w:r>
      <w:r w:rsidRPr="005E6A9F">
        <w:rPr>
          <w:rFonts w:ascii="Helvetica" w:hAnsi="Helvetica" w:cs="Helvetica"/>
          <w:b/>
          <w:color w:val="000000"/>
          <w:highlight w:val="yellow"/>
          <w:lang w:val="en-US"/>
        </w:rPr>
        <w:t xml:space="preserve"> 30 95 96</w:t>
      </w:r>
    </w:p>
    <w:p w14:paraId="0EC26757" w14:textId="7D1C66FB" w:rsidR="005E6A9F" w:rsidRPr="002C314D" w:rsidRDefault="005E6A9F" w:rsidP="002C314D">
      <w:pPr>
        <w:jc w:val="both"/>
        <w:rPr>
          <w:rFonts w:ascii="Helvetica" w:hAnsi="Helvetica"/>
        </w:rPr>
      </w:pPr>
    </w:p>
    <w:p w14:paraId="25167BE5" w14:textId="5E7D7F00" w:rsidR="002C314D" w:rsidRPr="00B21ACE" w:rsidRDefault="002C314D" w:rsidP="002C314D">
      <w:pPr>
        <w:jc w:val="both"/>
        <w:rPr>
          <w:rFonts w:ascii="Helvetica" w:hAnsi="Helvetica"/>
          <w:i/>
          <w:iCs/>
        </w:rPr>
      </w:pPr>
      <w:r>
        <w:rPr>
          <w:rFonts w:ascii="Helvetica" w:hAnsi="Helvetica"/>
          <w:b/>
          <w:bCs/>
        </w:rPr>
        <w:t xml:space="preserve">Terms and Conditions: </w:t>
      </w:r>
      <w:r>
        <w:rPr>
          <w:rFonts w:ascii="Helvetica" w:hAnsi="Helvetica"/>
          <w:i/>
          <w:iCs/>
        </w:rPr>
        <w:t xml:space="preserve">If Nantclwyd y Dre or I have to cancel the workshop for any reason you will receive a full refund. Once you’ve made the booking </w:t>
      </w:r>
      <w:r w:rsidRPr="002C314D">
        <w:rPr>
          <w:rFonts w:ascii="Helvetica" w:hAnsi="Helvetica"/>
          <w:b/>
          <w:bCs/>
          <w:i/>
          <w:iCs/>
        </w:rPr>
        <w:t>if you are unable to attend</w:t>
      </w:r>
      <w:r>
        <w:rPr>
          <w:rFonts w:ascii="Helvetica" w:hAnsi="Helvetica"/>
          <w:i/>
          <w:iCs/>
        </w:rPr>
        <w:t xml:space="preserve"> there will be no refund.</w:t>
      </w:r>
    </w:p>
    <w:p w14:paraId="6A9BD502" w14:textId="77777777" w:rsidR="002C314D" w:rsidRDefault="002C314D" w:rsidP="002C314D">
      <w:pPr>
        <w:rPr>
          <w:rFonts w:ascii="Helvetica" w:hAnsi="Helvetica"/>
          <w:b/>
          <w:bCs/>
        </w:rPr>
      </w:pPr>
    </w:p>
    <w:p w14:paraId="77479F3D" w14:textId="77777777" w:rsidR="002C314D" w:rsidRPr="00B21ACE" w:rsidRDefault="002C314D" w:rsidP="002C314D">
      <w:pPr>
        <w:jc w:val="both"/>
        <w:rPr>
          <w:rFonts w:ascii="Helvetica" w:hAnsi="Helvetica"/>
        </w:rPr>
      </w:pPr>
      <w:r w:rsidRPr="00B21ACE">
        <w:rPr>
          <w:rFonts w:ascii="Helvetica" w:hAnsi="Helvetica"/>
          <w:b/>
          <w:bCs/>
        </w:rPr>
        <w:t>Location Details:</w:t>
      </w:r>
      <w:r w:rsidRPr="00B21ACE">
        <w:rPr>
          <w:rFonts w:ascii="Helvetica" w:hAnsi="Helvetica"/>
        </w:rPr>
        <w:t xml:space="preserve"> Nantclwyd y Dre</w:t>
      </w:r>
      <w:r>
        <w:rPr>
          <w:rFonts w:ascii="Helvetica" w:hAnsi="Helvetica"/>
        </w:rPr>
        <w:t>,</w:t>
      </w:r>
      <w:r w:rsidRPr="00B21ACE">
        <w:rPr>
          <w:rFonts w:ascii="Helvetica" w:hAnsi="Helvetica"/>
        </w:rPr>
        <w:t xml:space="preserve"> Castle Street</w:t>
      </w:r>
      <w:r>
        <w:rPr>
          <w:rFonts w:ascii="Helvetica" w:hAnsi="Helvetica"/>
        </w:rPr>
        <w:t>,</w:t>
      </w:r>
      <w:r w:rsidRPr="00B21ACE">
        <w:rPr>
          <w:rFonts w:ascii="Helvetica" w:hAnsi="Helvetica"/>
        </w:rPr>
        <w:t xml:space="preserve"> Ruthin LL15 1DP</w:t>
      </w:r>
    </w:p>
    <w:p w14:paraId="11B4EE7C" w14:textId="77777777" w:rsidR="002C314D" w:rsidRDefault="002C314D" w:rsidP="002C314D">
      <w:pPr>
        <w:jc w:val="both"/>
        <w:rPr>
          <w:rFonts w:ascii="Helvetica" w:hAnsi="Helvetica"/>
          <w:b/>
          <w:bCs/>
        </w:rPr>
      </w:pPr>
    </w:p>
    <w:p w14:paraId="652DC02B" w14:textId="77777777" w:rsidR="002C314D" w:rsidRDefault="002C314D" w:rsidP="002C314D">
      <w:pPr>
        <w:jc w:val="both"/>
        <w:rPr>
          <w:rFonts w:ascii="Helvetica" w:hAnsi="Helvetica"/>
          <w:i/>
          <w:iCs/>
        </w:rPr>
      </w:pPr>
      <w:r w:rsidRPr="00B21ACE">
        <w:rPr>
          <w:rFonts w:ascii="Helvetica" w:hAnsi="Helvetica"/>
          <w:b/>
          <w:bCs/>
        </w:rPr>
        <w:t>Parking:</w:t>
      </w:r>
      <w:r w:rsidRPr="00B21ACE">
        <w:rPr>
          <w:rFonts w:ascii="Helvetica" w:hAnsi="Helvetica"/>
        </w:rPr>
        <w:t xml:space="preserve"> </w:t>
      </w:r>
      <w:r w:rsidRPr="00B21ACE">
        <w:rPr>
          <w:rFonts w:ascii="Helvetica" w:hAnsi="Helvetica"/>
          <w:i/>
          <w:iCs/>
        </w:rPr>
        <w:t xml:space="preserve">There is good public parking just off St Peters Square behind the Castle Hotel or at the bottom of Dog Lane off Well Street by the NFU and former red stone Conservative Club. Both are a very short walk from Nantclwyd y Dre on </w:t>
      </w:r>
      <w:r>
        <w:rPr>
          <w:rFonts w:ascii="Helvetica" w:hAnsi="Helvetica"/>
          <w:i/>
          <w:iCs/>
        </w:rPr>
        <w:t>Castle</w:t>
      </w:r>
      <w:r w:rsidRPr="00B21ACE">
        <w:rPr>
          <w:rFonts w:ascii="Helvetica" w:hAnsi="Helvetica"/>
          <w:i/>
          <w:iCs/>
        </w:rPr>
        <w:t xml:space="preserve"> Street.</w:t>
      </w:r>
    </w:p>
    <w:p w14:paraId="294DB49C" w14:textId="77777777" w:rsidR="002C314D" w:rsidRDefault="002C314D" w:rsidP="005A1DFB">
      <w:pPr>
        <w:jc w:val="both"/>
      </w:pPr>
    </w:p>
    <w:p w14:paraId="0A7A8290" w14:textId="3F771949" w:rsidR="005E6A9F" w:rsidRPr="005E6A9F" w:rsidRDefault="005E6A9F" w:rsidP="005E6A9F">
      <w:pPr>
        <w:jc w:val="both"/>
        <w:rPr>
          <w:rFonts w:ascii="Helvetica" w:hAnsi="Helvetica"/>
        </w:rPr>
      </w:pPr>
      <w:r w:rsidRPr="005E6A9F">
        <w:rPr>
          <w:rFonts w:ascii="Helvetica" w:hAnsi="Helvetica"/>
          <w:b/>
          <w:bCs/>
        </w:rPr>
        <w:t>Artist Details</w:t>
      </w:r>
      <w:r w:rsidRPr="005E6A9F">
        <w:rPr>
          <w:rFonts w:ascii="Helvetica" w:hAnsi="Helvetica"/>
        </w:rPr>
        <w:t xml:space="preserve">: Martin Kaye </w:t>
      </w:r>
    </w:p>
    <w:p w14:paraId="18EF7C05" w14:textId="77777777" w:rsidR="005E6A9F" w:rsidRPr="005E6A9F" w:rsidRDefault="005E6A9F" w:rsidP="005E6A9F">
      <w:pPr>
        <w:rPr>
          <w:rFonts w:ascii="Helvetica" w:hAnsi="Helvetica"/>
        </w:rPr>
      </w:pPr>
      <w:r w:rsidRPr="005E6A9F">
        <w:rPr>
          <w:rFonts w:ascii="Helvetica" w:hAnsi="Helvetica"/>
        </w:rPr>
        <w:t>Mobile: 07927796178</w:t>
      </w:r>
    </w:p>
    <w:p w14:paraId="36759E03" w14:textId="77777777" w:rsidR="005E6A9F" w:rsidRPr="005E6A9F" w:rsidRDefault="005E6A9F" w:rsidP="005E6A9F">
      <w:pPr>
        <w:rPr>
          <w:rFonts w:ascii="Helvetica" w:hAnsi="Helvetica"/>
        </w:rPr>
      </w:pPr>
      <w:r w:rsidRPr="005E6A9F">
        <w:rPr>
          <w:rFonts w:ascii="Helvetica" w:hAnsi="Helvetica"/>
        </w:rPr>
        <w:t xml:space="preserve">Web: </w:t>
      </w:r>
      <w:hyperlink r:id="rId5" w:history="1">
        <w:r w:rsidRPr="005E6A9F">
          <w:rPr>
            <w:rStyle w:val="Hyperlink"/>
            <w:rFonts w:ascii="Helvetica" w:hAnsi="Helvetica"/>
          </w:rPr>
          <w:t>www.fachlwyd.co.uk</w:t>
        </w:r>
      </w:hyperlink>
    </w:p>
    <w:p w14:paraId="258F6DF8" w14:textId="61CA00C2" w:rsidR="005E6A9F" w:rsidRPr="002008F2" w:rsidRDefault="005E6A9F" w:rsidP="002008F2">
      <w:pPr>
        <w:rPr>
          <w:rFonts w:ascii="Helvetica" w:hAnsi="Helvetica"/>
        </w:rPr>
      </w:pPr>
      <w:r w:rsidRPr="005E6A9F">
        <w:rPr>
          <w:rFonts w:ascii="Helvetica" w:hAnsi="Helvetica"/>
        </w:rPr>
        <w:t>Instagram: @martinkayeartist</w:t>
      </w:r>
      <w:r w:rsidRPr="005E6A9F">
        <w:rPr>
          <w:rFonts w:ascii="Helvetica" w:hAnsi="Helvetica"/>
        </w:rPr>
        <w:tab/>
      </w:r>
      <w:hyperlink r:id="rId6" w:history="1">
        <w:r w:rsidRPr="005E6A9F">
          <w:rPr>
            <w:rStyle w:val="Hyperlink"/>
            <w:rFonts w:ascii="Helvetica" w:hAnsi="Helvetica"/>
          </w:rPr>
          <w:t>https://www.instagram.com/martinkayeartist/</w:t>
        </w:r>
      </w:hyperlink>
    </w:p>
    <w:sectPr w:rsidR="005E6A9F" w:rsidRPr="002008F2" w:rsidSect="008D4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A7"/>
    <w:rsid w:val="0017603A"/>
    <w:rsid w:val="001A758A"/>
    <w:rsid w:val="002008F2"/>
    <w:rsid w:val="00204C3D"/>
    <w:rsid w:val="002C314D"/>
    <w:rsid w:val="002F6113"/>
    <w:rsid w:val="003552D5"/>
    <w:rsid w:val="005A1DFB"/>
    <w:rsid w:val="005E6A9F"/>
    <w:rsid w:val="00622720"/>
    <w:rsid w:val="00630F60"/>
    <w:rsid w:val="006C73E8"/>
    <w:rsid w:val="006F0172"/>
    <w:rsid w:val="008D41A7"/>
    <w:rsid w:val="00966C46"/>
    <w:rsid w:val="00C41C9E"/>
    <w:rsid w:val="00EA1CF4"/>
    <w:rsid w:val="00FC3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7D69"/>
  <w15:chartTrackingRefBased/>
  <w15:docId w15:val="{CA256F23-F9F6-874F-A9D7-8C0130D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13"/>
  </w:style>
  <w:style w:type="paragraph" w:styleId="Heading1">
    <w:name w:val="heading 1"/>
    <w:basedOn w:val="Normal"/>
    <w:next w:val="Normal"/>
    <w:link w:val="Heading1Char"/>
    <w:uiPriority w:val="9"/>
    <w:qFormat/>
    <w:rsid w:val="008D4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1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1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1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1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1A7"/>
    <w:rPr>
      <w:rFonts w:eastAsiaTheme="majorEastAsia" w:cstheme="majorBidi"/>
      <w:color w:val="272727" w:themeColor="text1" w:themeTint="D8"/>
    </w:rPr>
  </w:style>
  <w:style w:type="paragraph" w:styleId="Title">
    <w:name w:val="Title"/>
    <w:basedOn w:val="Normal"/>
    <w:next w:val="Normal"/>
    <w:link w:val="TitleChar"/>
    <w:uiPriority w:val="10"/>
    <w:qFormat/>
    <w:rsid w:val="008D41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1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1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1A7"/>
    <w:rPr>
      <w:i/>
      <w:iCs/>
      <w:color w:val="404040" w:themeColor="text1" w:themeTint="BF"/>
    </w:rPr>
  </w:style>
  <w:style w:type="paragraph" w:styleId="ListParagraph">
    <w:name w:val="List Paragraph"/>
    <w:basedOn w:val="Normal"/>
    <w:uiPriority w:val="34"/>
    <w:qFormat/>
    <w:rsid w:val="008D41A7"/>
    <w:pPr>
      <w:ind w:left="720"/>
      <w:contextualSpacing/>
    </w:pPr>
  </w:style>
  <w:style w:type="character" w:styleId="IntenseEmphasis">
    <w:name w:val="Intense Emphasis"/>
    <w:basedOn w:val="DefaultParagraphFont"/>
    <w:uiPriority w:val="21"/>
    <w:qFormat/>
    <w:rsid w:val="008D41A7"/>
    <w:rPr>
      <w:i/>
      <w:iCs/>
      <w:color w:val="0F4761" w:themeColor="accent1" w:themeShade="BF"/>
    </w:rPr>
  </w:style>
  <w:style w:type="paragraph" w:styleId="IntenseQuote">
    <w:name w:val="Intense Quote"/>
    <w:basedOn w:val="Normal"/>
    <w:next w:val="Normal"/>
    <w:link w:val="IntenseQuoteChar"/>
    <w:uiPriority w:val="30"/>
    <w:qFormat/>
    <w:rsid w:val="008D4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1A7"/>
    <w:rPr>
      <w:i/>
      <w:iCs/>
      <w:color w:val="0F4761" w:themeColor="accent1" w:themeShade="BF"/>
    </w:rPr>
  </w:style>
  <w:style w:type="character" w:styleId="IntenseReference">
    <w:name w:val="Intense Reference"/>
    <w:basedOn w:val="DefaultParagraphFont"/>
    <w:uiPriority w:val="32"/>
    <w:qFormat/>
    <w:rsid w:val="008D41A7"/>
    <w:rPr>
      <w:b/>
      <w:bCs/>
      <w:smallCaps/>
      <w:color w:val="0F4761" w:themeColor="accent1" w:themeShade="BF"/>
      <w:spacing w:val="5"/>
    </w:rPr>
  </w:style>
  <w:style w:type="table" w:styleId="TableGrid">
    <w:name w:val="Table Grid"/>
    <w:basedOn w:val="TableNormal"/>
    <w:uiPriority w:val="39"/>
    <w:rsid w:val="002F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A9F"/>
    <w:rPr>
      <w:color w:val="467886" w:themeColor="hyperlink"/>
      <w:u w:val="single"/>
    </w:rPr>
  </w:style>
  <w:style w:type="character" w:styleId="FollowedHyperlink">
    <w:name w:val="FollowedHyperlink"/>
    <w:basedOn w:val="DefaultParagraphFont"/>
    <w:uiPriority w:val="99"/>
    <w:semiHidden/>
    <w:unhideWhenUsed/>
    <w:rsid w:val="005E6A9F"/>
    <w:rPr>
      <w:color w:val="96607D" w:themeColor="followedHyperlink"/>
      <w:u w:val="single"/>
    </w:rPr>
  </w:style>
  <w:style w:type="character" w:styleId="UnresolvedMention">
    <w:name w:val="Unresolved Mention"/>
    <w:basedOn w:val="DefaultParagraphFont"/>
    <w:uiPriority w:val="99"/>
    <w:semiHidden/>
    <w:unhideWhenUsed/>
    <w:rsid w:val="005E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martinkayeartist/" TargetMode="External"/><Relationship Id="rId5" Type="http://schemas.openxmlformats.org/officeDocument/2006/relationships/hyperlink" Target="http://www.fachlwyd.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Kaye Kaye</dc:creator>
  <cp:keywords/>
  <dc:description/>
  <cp:lastModifiedBy>Richard Nott</cp:lastModifiedBy>
  <cp:revision>2</cp:revision>
  <cp:lastPrinted>2025-03-02T09:18:00Z</cp:lastPrinted>
  <dcterms:created xsi:type="dcterms:W3CDTF">2025-03-11T16:30:00Z</dcterms:created>
  <dcterms:modified xsi:type="dcterms:W3CDTF">2025-03-11T16:30:00Z</dcterms:modified>
</cp:coreProperties>
</file>